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C8" w:rsidRPr="00175D66" w:rsidRDefault="00380AC8" w:rsidP="00380AC8">
      <w:pPr>
        <w:pStyle w:val="AralkYok"/>
        <w:jc w:val="center"/>
        <w:rPr>
          <w:b/>
        </w:rPr>
      </w:pPr>
      <w:r w:rsidRPr="00175D66">
        <w:rPr>
          <w:b/>
        </w:rPr>
        <w:t>T.C.</w:t>
      </w:r>
    </w:p>
    <w:p w:rsidR="00380AC8" w:rsidRPr="00175D66" w:rsidRDefault="00380AC8" w:rsidP="00380AC8">
      <w:pPr>
        <w:pStyle w:val="AralkYok"/>
        <w:jc w:val="center"/>
        <w:rPr>
          <w:b/>
        </w:rPr>
      </w:pPr>
      <w:r w:rsidRPr="00175D66">
        <w:rPr>
          <w:b/>
        </w:rPr>
        <w:t>ŞIRNAK VALİLİĞİ</w:t>
      </w:r>
    </w:p>
    <w:p w:rsidR="00380AC8" w:rsidRDefault="00380AC8" w:rsidP="00380AC8">
      <w:pPr>
        <w:pStyle w:val="AralkYok"/>
        <w:jc w:val="center"/>
        <w:rPr>
          <w:b/>
        </w:rPr>
      </w:pPr>
      <w:r w:rsidRPr="00175D66">
        <w:rPr>
          <w:b/>
        </w:rPr>
        <w:t>İl Hıfzıssıhha Kurul Kararları</w:t>
      </w:r>
    </w:p>
    <w:p w:rsidR="003751E6" w:rsidRPr="00175D66" w:rsidRDefault="003751E6" w:rsidP="00380AC8">
      <w:pPr>
        <w:pStyle w:val="AralkYok"/>
        <w:jc w:val="center"/>
        <w:rPr>
          <w:b/>
        </w:rPr>
      </w:pPr>
    </w:p>
    <w:p w:rsidR="00380AC8" w:rsidRPr="00175D66" w:rsidRDefault="00380AC8" w:rsidP="00380AC8">
      <w:pPr>
        <w:tabs>
          <w:tab w:val="left" w:pos="1440"/>
        </w:tabs>
        <w:spacing w:before="240" w:after="240" w:line="360" w:lineRule="auto"/>
      </w:pPr>
      <w:r w:rsidRPr="00175D66">
        <w:rPr>
          <w:b/>
          <w:bCs/>
        </w:rPr>
        <w:t>Karar Tarihi</w:t>
      </w:r>
      <w:r w:rsidRPr="00175D66">
        <w:rPr>
          <w:b/>
          <w:bCs/>
        </w:rPr>
        <w:tab/>
        <w:t>:</w:t>
      </w:r>
      <w:r w:rsidR="008F6FFD">
        <w:t>28</w:t>
      </w:r>
      <w:r w:rsidRPr="00175D66">
        <w:t>.03.2020</w:t>
      </w:r>
    </w:p>
    <w:p w:rsidR="00380AC8" w:rsidRPr="00175D66" w:rsidRDefault="00380AC8" w:rsidP="00380AC8">
      <w:pPr>
        <w:tabs>
          <w:tab w:val="left" w:pos="1440"/>
        </w:tabs>
        <w:spacing w:before="240" w:after="240" w:line="360" w:lineRule="auto"/>
      </w:pPr>
      <w:r w:rsidRPr="00175D66">
        <w:rPr>
          <w:b/>
          <w:bCs/>
        </w:rPr>
        <w:t>Karar No.</w:t>
      </w:r>
      <w:r w:rsidRPr="00175D66">
        <w:rPr>
          <w:b/>
          <w:bCs/>
        </w:rPr>
        <w:tab/>
        <w:t xml:space="preserve">: </w:t>
      </w:r>
      <w:r w:rsidRPr="00175D66">
        <w:t>2020/03</w:t>
      </w:r>
      <w:r w:rsidR="007A3B14">
        <w:t>/J</w:t>
      </w:r>
    </w:p>
    <w:p w:rsidR="008F6FFD" w:rsidRPr="00E5552E" w:rsidRDefault="00380AC8" w:rsidP="008F6FFD">
      <w:pPr>
        <w:spacing w:before="240" w:after="240" w:line="360" w:lineRule="auto"/>
        <w:ind w:left="-284"/>
        <w:jc w:val="both"/>
        <w:rPr>
          <w:b/>
          <w:bCs/>
          <w:u w:val="single"/>
        </w:rPr>
      </w:pPr>
      <w:r w:rsidRPr="00175D66">
        <w:tab/>
      </w:r>
      <w:r w:rsidR="008F6FFD" w:rsidRPr="00E5552E">
        <w:t>İl Hıfzıssıhha Kurulu 1593 Sayılı Umumi Hıfzıssıhha Kanununun 23. ve 26’ıncı maddeleri gereğince, 28.03.2020 tarihinde Vali Ali Hamza PEHLİVAN başkanlığında, Valilik Toplantı Sa</w:t>
      </w:r>
      <w:r w:rsidR="008F6FFD">
        <w:t>lonunda aşağıdaki isimleri yazılı üyelerin iştirakiyle toplanmıştır.</w:t>
      </w:r>
    </w:p>
    <w:p w:rsidR="00380AC8" w:rsidRPr="00175D66" w:rsidRDefault="00380AC8" w:rsidP="00380AC8">
      <w:pPr>
        <w:spacing w:before="240" w:after="240" w:line="360" w:lineRule="auto"/>
        <w:jc w:val="both"/>
        <w:rPr>
          <w:b/>
          <w:bCs/>
          <w:u w:val="single"/>
        </w:rPr>
      </w:pPr>
      <w:r w:rsidRPr="00175D66">
        <w:rPr>
          <w:b/>
          <w:bCs/>
          <w:u w:val="single"/>
        </w:rPr>
        <w:t xml:space="preserve">KARARLAR: </w:t>
      </w:r>
    </w:p>
    <w:p w:rsidR="00380AC8" w:rsidRPr="00175D66" w:rsidRDefault="00380AC8" w:rsidP="00380AC8">
      <w:pPr>
        <w:ind w:left="-284"/>
        <w:jc w:val="both"/>
      </w:pPr>
    </w:p>
    <w:p w:rsidR="00BC451A" w:rsidRPr="00BC451A" w:rsidRDefault="008F6FFD" w:rsidP="00BC451A">
      <w:pPr>
        <w:spacing w:after="120" w:line="276" w:lineRule="auto"/>
        <w:jc w:val="both"/>
        <w:rPr>
          <w:rFonts w:eastAsia="Times New Roman"/>
          <w:lang w:eastAsia="tr-TR"/>
        </w:rPr>
      </w:pPr>
      <w:r>
        <w:t xml:space="preserve">Tüm Dünya’yı etkisi altına alan </w:t>
      </w:r>
      <w:proofErr w:type="spellStart"/>
      <w:r>
        <w:t>Koronavirüs</w:t>
      </w:r>
      <w:proofErr w:type="spellEnd"/>
      <w:r>
        <w:t xml:space="preserve"> (</w:t>
      </w:r>
      <w:proofErr w:type="spellStart"/>
      <w:r>
        <w:t>Covid</w:t>
      </w:r>
      <w:proofErr w:type="spellEnd"/>
      <w:r>
        <w:t xml:space="preserve">-19) salgınının en temel özelliği, fiziksel temas, hava yolu vb. yollarla çok hızlı bulaşması ve </w:t>
      </w:r>
      <w:proofErr w:type="spellStart"/>
      <w:r>
        <w:t>enfekte</w:t>
      </w:r>
      <w:proofErr w:type="spellEnd"/>
      <w:r>
        <w:t xml:space="preserve"> insan sayısının çok hızlı artmasıdır. Bu salgının yayılmasının engellenmesinin en etkili yolu ise sosyal hareketliliği ve insanlar arası teması azaltarak sosyal </w:t>
      </w:r>
      <w:proofErr w:type="gramStart"/>
      <w:r>
        <w:t>izolasyonu</w:t>
      </w:r>
      <w:proofErr w:type="gramEnd"/>
      <w:r>
        <w:t xml:space="preserve"> mutlak şekilde sağlamaktır. Aksi hallerde virüsün yayılımı hızlanarak vaka sayısı ve tedavi gereksinimi artmakta; vatandaşlarımız hayatlarını kaybetme riski ile toplum sağlığı ve kamu düzeninin ciddi şekilde bozulmasına sebep olunmaktadır.</w:t>
      </w:r>
      <w:r w:rsidR="00BC451A">
        <w:rPr>
          <w:rFonts w:eastAsia="Times New Roman"/>
          <w:lang w:eastAsia="tr-TR"/>
        </w:rPr>
        <w:t>Y</w:t>
      </w:r>
      <w:r w:rsidR="00BC451A" w:rsidRPr="005F610B">
        <w:t xml:space="preserve">aşanan salgının bir an önce engellenmesi için </w:t>
      </w:r>
      <w:r w:rsidR="00BC451A">
        <w:t xml:space="preserve">İl Umumi Hıfzıssıhha Kurulumuzca </w:t>
      </w:r>
      <w:r w:rsidR="00BC451A" w:rsidRPr="005F610B">
        <w:t>ilave tedbirlerin alınması gerekli görülmüştür.</w:t>
      </w:r>
    </w:p>
    <w:p w:rsidR="008F6FFD" w:rsidRDefault="008F6FFD" w:rsidP="008F6FFD">
      <w:pPr>
        <w:ind w:left="-284"/>
        <w:jc w:val="both"/>
      </w:pPr>
    </w:p>
    <w:p w:rsidR="008F6FFD" w:rsidRPr="00E5552E" w:rsidRDefault="008F6FFD" w:rsidP="008F6FFD">
      <w:pPr>
        <w:ind w:left="-284"/>
        <w:jc w:val="both"/>
      </w:pPr>
      <w:r w:rsidRPr="00E5552E">
        <w:t>Bu k</w:t>
      </w:r>
      <w:r>
        <w:t>apsamda</w:t>
      </w:r>
      <w:r w:rsidRPr="00E5552E">
        <w:t>;</w:t>
      </w:r>
    </w:p>
    <w:p w:rsidR="008F6FFD" w:rsidRPr="005F610B" w:rsidRDefault="008F6FFD" w:rsidP="008F6FFD">
      <w:pPr>
        <w:spacing w:after="120" w:line="276" w:lineRule="auto"/>
        <w:jc w:val="both"/>
        <w:rPr>
          <w:rFonts w:eastAsia="Times New Roman"/>
          <w:lang w:eastAsia="tr-TR"/>
        </w:rPr>
      </w:pPr>
    </w:p>
    <w:p w:rsidR="008F6FFD" w:rsidRDefault="008F6FFD" w:rsidP="008F6FFD">
      <w:pPr>
        <w:pStyle w:val="ListeParagraf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E5552E">
        <w:rPr>
          <w:sz w:val="24"/>
          <w:szCs w:val="24"/>
        </w:rPr>
        <w:t>İlimiz genelinde ticari faaliyetlerin sürdürülmesi ve sağlık koşullarının sağlanması için gereken tedbir ve önlemlerin alınmasına,</w:t>
      </w:r>
    </w:p>
    <w:p w:rsidR="008F6FFD" w:rsidRPr="00777B5F" w:rsidRDefault="008F6FFD" w:rsidP="008F6FFD">
      <w:pPr>
        <w:spacing w:after="120"/>
        <w:jc w:val="both"/>
      </w:pPr>
    </w:p>
    <w:p w:rsidR="008F6FFD" w:rsidRDefault="008F6FFD" w:rsidP="008F6FFD">
      <w:pPr>
        <w:pStyle w:val="ListeParagraf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E5552E">
        <w:rPr>
          <w:sz w:val="24"/>
          <w:szCs w:val="24"/>
        </w:rPr>
        <w:t>Sokak ve caddelerde ins</w:t>
      </w:r>
      <w:r w:rsidR="00CB5DC5">
        <w:rPr>
          <w:sz w:val="24"/>
          <w:szCs w:val="24"/>
        </w:rPr>
        <w:t>anların toplu halde bulunmalarına mani olunmasına,</w:t>
      </w:r>
    </w:p>
    <w:p w:rsidR="008F6FFD" w:rsidRPr="00777B5F" w:rsidRDefault="008F6FFD" w:rsidP="008F6FFD">
      <w:pPr>
        <w:spacing w:after="120"/>
        <w:jc w:val="both"/>
      </w:pPr>
    </w:p>
    <w:p w:rsidR="008F6FFD" w:rsidRDefault="00CB5DC5" w:rsidP="008F6FFD">
      <w:pPr>
        <w:pStyle w:val="ListeParagraf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İlimiz ile diğer iller</w:t>
      </w:r>
      <w:r w:rsidR="008F6FFD" w:rsidRPr="00E5552E">
        <w:rPr>
          <w:sz w:val="24"/>
          <w:szCs w:val="24"/>
        </w:rPr>
        <w:t xml:space="preserve"> arasında </w:t>
      </w:r>
      <w:r>
        <w:rPr>
          <w:sz w:val="24"/>
          <w:szCs w:val="24"/>
        </w:rPr>
        <w:t>kara yolu ile</w:t>
      </w:r>
      <w:r w:rsidR="008F6FFD" w:rsidRPr="00E5552E">
        <w:rPr>
          <w:sz w:val="24"/>
          <w:szCs w:val="24"/>
        </w:rPr>
        <w:t xml:space="preserve"> seyahat eden kiş</w:t>
      </w:r>
      <w:r w:rsidR="006E36F7">
        <w:rPr>
          <w:sz w:val="24"/>
          <w:szCs w:val="24"/>
        </w:rPr>
        <w:t xml:space="preserve">iler için şehir girişlerinde </w:t>
      </w:r>
      <w:r w:rsidR="008F6FFD" w:rsidRPr="00E5552E">
        <w:rPr>
          <w:sz w:val="24"/>
          <w:szCs w:val="24"/>
        </w:rPr>
        <w:t>oluşturulan noktalarda sağlık kontrolünün yapılmasına,</w:t>
      </w:r>
    </w:p>
    <w:p w:rsidR="008F6FFD" w:rsidRPr="00777B5F" w:rsidRDefault="008F6FFD" w:rsidP="008F6FFD">
      <w:pPr>
        <w:spacing w:after="120"/>
        <w:jc w:val="both"/>
      </w:pPr>
    </w:p>
    <w:p w:rsidR="008F6FFD" w:rsidRPr="009570E9" w:rsidRDefault="008F6FFD" w:rsidP="008F6FFD">
      <w:pPr>
        <w:pStyle w:val="ListeParagraf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E5552E">
        <w:rPr>
          <w:sz w:val="24"/>
          <w:szCs w:val="24"/>
        </w:rPr>
        <w:t>Karantinaya alınmasını gerektirecek bir durumun tespit edilmesi halinde ilgili kişilerin 14 gün süreyle karantinaya alınmasına,</w:t>
      </w:r>
    </w:p>
    <w:p w:rsidR="008F6FFD" w:rsidRPr="00777B5F" w:rsidRDefault="008F6FFD" w:rsidP="008F6FFD">
      <w:pPr>
        <w:spacing w:after="120"/>
        <w:jc w:val="both"/>
      </w:pPr>
    </w:p>
    <w:p w:rsidR="008F6FFD" w:rsidRDefault="008F6FFD" w:rsidP="008F6FFD">
      <w:pPr>
        <w:pStyle w:val="ListeParagraf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E5552E">
        <w:rPr>
          <w:sz w:val="24"/>
          <w:szCs w:val="24"/>
        </w:rPr>
        <w:lastRenderedPageBreak/>
        <w:t>Karantinaya alınmayan vatandaşların ise 14 gün süreyle evlerinde gözlem altın</w:t>
      </w:r>
      <w:r w:rsidR="00B01967">
        <w:rPr>
          <w:sz w:val="24"/>
          <w:szCs w:val="24"/>
        </w:rPr>
        <w:t>d</w:t>
      </w:r>
      <w:r w:rsidRPr="00E5552E">
        <w:rPr>
          <w:sz w:val="24"/>
          <w:szCs w:val="24"/>
        </w:rPr>
        <w:t xml:space="preserve">a kalmaları hususunun kendilerine </w:t>
      </w:r>
      <w:r w:rsidR="00CB5DC5">
        <w:rPr>
          <w:bCs/>
          <w:sz w:val="24"/>
          <w:szCs w:val="24"/>
          <w:shd w:val="clear" w:color="auto" w:fill="FFFFFF"/>
        </w:rPr>
        <w:t>m</w:t>
      </w:r>
      <w:r w:rsidR="00CB5DC5" w:rsidRPr="00CB5DC5">
        <w:rPr>
          <w:bCs/>
          <w:sz w:val="24"/>
          <w:szCs w:val="24"/>
          <w:shd w:val="clear" w:color="auto" w:fill="FFFFFF"/>
        </w:rPr>
        <w:t>usırrâne</w:t>
      </w:r>
      <w:r w:rsidR="00CB5DC5">
        <w:rPr>
          <w:sz w:val="24"/>
          <w:szCs w:val="24"/>
        </w:rPr>
        <w:t xml:space="preserve"> bir şekilde</w:t>
      </w:r>
      <w:r w:rsidRPr="00E5552E">
        <w:rPr>
          <w:sz w:val="24"/>
          <w:szCs w:val="24"/>
        </w:rPr>
        <w:t xml:space="preserve"> tembih edilmesine,</w:t>
      </w:r>
    </w:p>
    <w:p w:rsidR="00F10173" w:rsidRPr="00F10173" w:rsidRDefault="00F10173" w:rsidP="00F10173">
      <w:pPr>
        <w:pStyle w:val="ListeParagraf"/>
        <w:rPr>
          <w:sz w:val="24"/>
          <w:szCs w:val="24"/>
        </w:rPr>
      </w:pPr>
    </w:p>
    <w:p w:rsidR="00F10173" w:rsidRPr="00F10173" w:rsidRDefault="00F10173" w:rsidP="00F10173">
      <w:pPr>
        <w:pStyle w:val="ListeParagraf"/>
        <w:spacing w:after="120"/>
        <w:ind w:left="361"/>
        <w:jc w:val="both"/>
        <w:rPr>
          <w:sz w:val="24"/>
          <w:szCs w:val="24"/>
        </w:rPr>
      </w:pPr>
    </w:p>
    <w:p w:rsidR="008F6FFD" w:rsidRDefault="008F6FFD" w:rsidP="008F6FFD">
      <w:pPr>
        <w:pStyle w:val="ListeParagraf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E5552E">
        <w:rPr>
          <w:sz w:val="24"/>
          <w:szCs w:val="24"/>
        </w:rPr>
        <w:t>Evlerinde 14 gün süreyle gözlem altın</w:t>
      </w:r>
      <w:r w:rsidR="003F55CE">
        <w:rPr>
          <w:sz w:val="24"/>
          <w:szCs w:val="24"/>
        </w:rPr>
        <w:t>da kalması</w:t>
      </w:r>
      <w:r w:rsidRPr="00E5552E">
        <w:rPr>
          <w:sz w:val="24"/>
          <w:szCs w:val="24"/>
        </w:rPr>
        <w:t xml:space="preserve"> gereken kişilerin kimlik, adres ve iletişim bilgileri</w:t>
      </w:r>
      <w:r w:rsidR="00CB5DC5">
        <w:rPr>
          <w:sz w:val="24"/>
          <w:szCs w:val="24"/>
        </w:rPr>
        <w:t>nin</w:t>
      </w:r>
      <w:r w:rsidRPr="00E5552E">
        <w:rPr>
          <w:sz w:val="24"/>
          <w:szCs w:val="24"/>
        </w:rPr>
        <w:t xml:space="preserve"> başta sağlık birimleri olmak üzere köy/mahalle muhta</w:t>
      </w:r>
      <w:r w:rsidR="006E36F7">
        <w:rPr>
          <w:sz w:val="24"/>
          <w:szCs w:val="24"/>
        </w:rPr>
        <w:t>rları ile paylaş</w:t>
      </w:r>
      <w:r w:rsidR="00CB5DC5">
        <w:rPr>
          <w:sz w:val="24"/>
          <w:szCs w:val="24"/>
        </w:rPr>
        <w:t xml:space="preserve">ılmak sureti ile </w:t>
      </w:r>
      <w:r w:rsidR="006E36F7">
        <w:rPr>
          <w:sz w:val="24"/>
          <w:szCs w:val="24"/>
        </w:rPr>
        <w:t xml:space="preserve">konunun </w:t>
      </w:r>
      <w:r w:rsidR="006F1F2B">
        <w:rPr>
          <w:sz w:val="24"/>
          <w:szCs w:val="24"/>
        </w:rPr>
        <w:t xml:space="preserve">İl Jandarma Komutanlığı ve İl Emniyet Müdürlüğü </w:t>
      </w:r>
      <w:bookmarkStart w:id="0" w:name="_GoBack"/>
      <w:bookmarkEnd w:id="0"/>
      <w:r w:rsidRPr="00E5552E">
        <w:rPr>
          <w:sz w:val="24"/>
          <w:szCs w:val="24"/>
        </w:rPr>
        <w:t>koordinasyonunda kolluk birimlerimiz</w:t>
      </w:r>
      <w:r w:rsidR="00CB5DC5">
        <w:rPr>
          <w:sz w:val="24"/>
          <w:szCs w:val="24"/>
        </w:rPr>
        <w:t xml:space="preserve"> tarafından takibinin </w:t>
      </w:r>
      <w:r w:rsidRPr="00E5552E">
        <w:rPr>
          <w:sz w:val="24"/>
          <w:szCs w:val="24"/>
        </w:rPr>
        <w:t>sağlanmasına,</w:t>
      </w:r>
    </w:p>
    <w:p w:rsidR="008F6FFD" w:rsidRPr="00777B5F" w:rsidRDefault="008F6FFD" w:rsidP="008F6FFD">
      <w:pPr>
        <w:spacing w:after="120"/>
        <w:jc w:val="both"/>
      </w:pPr>
    </w:p>
    <w:p w:rsidR="008F6FFD" w:rsidRPr="00E5552E" w:rsidRDefault="008F6FFD" w:rsidP="008F6FFD">
      <w:pPr>
        <w:pStyle w:val="ListeParagraf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E5552E">
        <w:rPr>
          <w:sz w:val="24"/>
          <w:szCs w:val="24"/>
        </w:rPr>
        <w:t>Uygulamal</w:t>
      </w:r>
      <w:r w:rsidR="00437641">
        <w:rPr>
          <w:sz w:val="24"/>
          <w:szCs w:val="24"/>
        </w:rPr>
        <w:t>arın hassasiyetle takip edilmesine ve bu uygulamalara ilişkin</w:t>
      </w:r>
      <w:r w:rsidRPr="00E5552E">
        <w:rPr>
          <w:sz w:val="24"/>
          <w:szCs w:val="24"/>
        </w:rPr>
        <w:t xml:space="preserve"> herhangi bir aksaklığa </w:t>
      </w:r>
      <w:r w:rsidR="007E7F7D">
        <w:rPr>
          <w:sz w:val="24"/>
          <w:szCs w:val="24"/>
        </w:rPr>
        <w:t>mahal</w:t>
      </w:r>
      <w:r w:rsidRPr="00E5552E">
        <w:rPr>
          <w:sz w:val="24"/>
          <w:szCs w:val="24"/>
        </w:rPr>
        <w:t xml:space="preserve"> vermeyecek şekilde gerekli tedbirlerin alınmasına,</w:t>
      </w:r>
    </w:p>
    <w:p w:rsidR="00380AC8" w:rsidRPr="00175D66" w:rsidRDefault="00380AC8" w:rsidP="00380AC8">
      <w:pPr>
        <w:ind w:left="-284"/>
        <w:jc w:val="both"/>
      </w:pPr>
    </w:p>
    <w:p w:rsidR="00380AC8" w:rsidRDefault="00380AC8" w:rsidP="007A3B14">
      <w:pPr>
        <w:pStyle w:val="AralkYok"/>
        <w:jc w:val="both"/>
      </w:pPr>
      <w:r w:rsidRPr="00175D66">
        <w:t xml:space="preserve">Alınan kararların ilgili </w:t>
      </w:r>
      <w:r w:rsidR="00802D6D" w:rsidRPr="00175D66">
        <w:t xml:space="preserve">tüm </w:t>
      </w:r>
      <w:r w:rsidRPr="00175D66">
        <w:t>kamu kurum ve kuruluşlarına bildirilmesi</w:t>
      </w:r>
      <w:r w:rsidR="00802D6D">
        <w:t>ne, başta Valilik olmak üzere</w:t>
      </w:r>
      <w:r w:rsidRPr="00175D66">
        <w:t xml:space="preserve"> diğer resmi kurumların internet sayfalarında yayınlanmasına ve </w:t>
      </w:r>
      <w:r w:rsidR="00802D6D">
        <w:t xml:space="preserve">ayrıca </w:t>
      </w:r>
      <w:r w:rsidRPr="00175D66">
        <w:t xml:space="preserve">basın yoluyla </w:t>
      </w:r>
      <w:r w:rsidR="00802D6D">
        <w:t xml:space="preserve">da </w:t>
      </w:r>
      <w:r w:rsidRPr="00175D66">
        <w:t xml:space="preserve">halkın bilgilendirilmesine; </w:t>
      </w:r>
    </w:p>
    <w:p w:rsidR="007A3B14" w:rsidRPr="00175D66" w:rsidRDefault="007A3B14" w:rsidP="007A3B14">
      <w:pPr>
        <w:pStyle w:val="AralkYok"/>
        <w:jc w:val="both"/>
      </w:pPr>
    </w:p>
    <w:p w:rsidR="00380AC8" w:rsidRPr="00175D66" w:rsidRDefault="00380AC8" w:rsidP="007A3B14">
      <w:pPr>
        <w:pStyle w:val="AralkYok"/>
        <w:jc w:val="both"/>
      </w:pPr>
      <w:r w:rsidRPr="00175D66">
        <w:t>Oy birliği ile karar verilmiştir.</w:t>
      </w:r>
    </w:p>
    <w:sectPr w:rsidR="00380AC8" w:rsidRPr="00175D66" w:rsidSect="00674A9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D6C24"/>
    <w:multiLevelType w:val="hybridMultilevel"/>
    <w:tmpl w:val="47249B20"/>
    <w:lvl w:ilvl="0" w:tplc="AFB084C0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1" w:hanging="360"/>
      </w:pPr>
    </w:lvl>
    <w:lvl w:ilvl="2" w:tplc="041F001B" w:tentative="1">
      <w:start w:val="1"/>
      <w:numFmt w:val="lowerRoman"/>
      <w:lvlText w:val="%3."/>
      <w:lvlJc w:val="right"/>
      <w:pPr>
        <w:ind w:left="1801" w:hanging="180"/>
      </w:pPr>
    </w:lvl>
    <w:lvl w:ilvl="3" w:tplc="041F000F" w:tentative="1">
      <w:start w:val="1"/>
      <w:numFmt w:val="decimal"/>
      <w:lvlText w:val="%4."/>
      <w:lvlJc w:val="left"/>
      <w:pPr>
        <w:ind w:left="2521" w:hanging="360"/>
      </w:pPr>
    </w:lvl>
    <w:lvl w:ilvl="4" w:tplc="041F0019" w:tentative="1">
      <w:start w:val="1"/>
      <w:numFmt w:val="lowerLetter"/>
      <w:lvlText w:val="%5."/>
      <w:lvlJc w:val="left"/>
      <w:pPr>
        <w:ind w:left="3241" w:hanging="360"/>
      </w:pPr>
    </w:lvl>
    <w:lvl w:ilvl="5" w:tplc="041F001B" w:tentative="1">
      <w:start w:val="1"/>
      <w:numFmt w:val="lowerRoman"/>
      <w:lvlText w:val="%6."/>
      <w:lvlJc w:val="right"/>
      <w:pPr>
        <w:ind w:left="3961" w:hanging="180"/>
      </w:pPr>
    </w:lvl>
    <w:lvl w:ilvl="6" w:tplc="041F000F" w:tentative="1">
      <w:start w:val="1"/>
      <w:numFmt w:val="decimal"/>
      <w:lvlText w:val="%7."/>
      <w:lvlJc w:val="left"/>
      <w:pPr>
        <w:ind w:left="4681" w:hanging="360"/>
      </w:pPr>
    </w:lvl>
    <w:lvl w:ilvl="7" w:tplc="041F0019" w:tentative="1">
      <w:start w:val="1"/>
      <w:numFmt w:val="lowerLetter"/>
      <w:lvlText w:val="%8."/>
      <w:lvlJc w:val="left"/>
      <w:pPr>
        <w:ind w:left="5401" w:hanging="360"/>
      </w:pPr>
    </w:lvl>
    <w:lvl w:ilvl="8" w:tplc="041F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5BE52FDA"/>
    <w:multiLevelType w:val="hybridMultilevel"/>
    <w:tmpl w:val="170EBE04"/>
    <w:lvl w:ilvl="0" w:tplc="3E407A5A">
      <w:start w:val="1"/>
      <w:numFmt w:val="lowerLetter"/>
      <w:lvlText w:val="%1)"/>
      <w:lvlJc w:val="left"/>
      <w:pPr>
        <w:ind w:left="1081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>
    <w:nsid w:val="694C5CAE"/>
    <w:multiLevelType w:val="hybridMultilevel"/>
    <w:tmpl w:val="A2D0775C"/>
    <w:lvl w:ilvl="0" w:tplc="041F000F">
      <w:start w:val="1"/>
      <w:numFmt w:val="decimal"/>
      <w:lvlText w:val="%1."/>
      <w:lvlJc w:val="left"/>
      <w:pPr>
        <w:ind w:left="1081" w:hanging="360"/>
      </w:pPr>
    </w:lvl>
    <w:lvl w:ilvl="1" w:tplc="041F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73443584"/>
    <w:multiLevelType w:val="hybridMultilevel"/>
    <w:tmpl w:val="8538534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4842C20"/>
    <w:multiLevelType w:val="hybridMultilevel"/>
    <w:tmpl w:val="C5DAED1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AC8"/>
    <w:rsid w:val="00175D66"/>
    <w:rsid w:val="00275B9C"/>
    <w:rsid w:val="003751E6"/>
    <w:rsid w:val="00380AC8"/>
    <w:rsid w:val="003F55CE"/>
    <w:rsid w:val="00437641"/>
    <w:rsid w:val="004A38BA"/>
    <w:rsid w:val="00500017"/>
    <w:rsid w:val="006E36F7"/>
    <w:rsid w:val="006F1F2B"/>
    <w:rsid w:val="007A3B14"/>
    <w:rsid w:val="007E7F7D"/>
    <w:rsid w:val="00802D6D"/>
    <w:rsid w:val="008F6FFD"/>
    <w:rsid w:val="00A0340C"/>
    <w:rsid w:val="00B01967"/>
    <w:rsid w:val="00BC451A"/>
    <w:rsid w:val="00CB5DC5"/>
    <w:rsid w:val="00CF7F02"/>
    <w:rsid w:val="00E363ED"/>
    <w:rsid w:val="00F10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qFormat/>
    <w:rsid w:val="00380AC8"/>
    <w:rPr>
      <w:i/>
      <w:iCs/>
    </w:rPr>
  </w:style>
  <w:style w:type="paragraph" w:styleId="ListeParagraf">
    <w:name w:val="List Paragraph"/>
    <w:basedOn w:val="Normal"/>
    <w:uiPriority w:val="34"/>
    <w:qFormat/>
    <w:rsid w:val="00380AC8"/>
    <w:pPr>
      <w:overflowPunct w:val="0"/>
      <w:ind w:left="720"/>
      <w:contextualSpacing/>
    </w:pPr>
    <w:rPr>
      <w:rFonts w:eastAsia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38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qFormat/>
    <w:rsid w:val="00380AC8"/>
    <w:rPr>
      <w:i/>
      <w:iCs/>
    </w:rPr>
  </w:style>
  <w:style w:type="paragraph" w:styleId="ListeParagraf">
    <w:name w:val="List Paragraph"/>
    <w:basedOn w:val="Normal"/>
    <w:uiPriority w:val="34"/>
    <w:qFormat/>
    <w:rsid w:val="00380AC8"/>
    <w:pPr>
      <w:overflowPunct w:val="0"/>
      <w:ind w:left="720"/>
      <w:contextualSpacing/>
    </w:pPr>
    <w:rPr>
      <w:rFonts w:eastAsia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38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Basın</cp:lastModifiedBy>
  <cp:revision>16</cp:revision>
  <cp:lastPrinted>2020-03-30T08:19:00Z</cp:lastPrinted>
  <dcterms:created xsi:type="dcterms:W3CDTF">2020-03-30T07:57:00Z</dcterms:created>
  <dcterms:modified xsi:type="dcterms:W3CDTF">2020-04-02T13:26:00Z</dcterms:modified>
</cp:coreProperties>
</file>